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D51B1" w14:textId="77777777" w:rsidR="00370F25" w:rsidRPr="007D2659" w:rsidRDefault="00370F25" w:rsidP="007D2659">
      <w:pPr>
        <w:spacing w:after="0" w:line="240" w:lineRule="auto"/>
        <w:rPr>
          <w:rFonts w:ascii="Times New Roman" w:hAnsi="Times New Roman"/>
          <w:color w:val="0000FF"/>
          <w:sz w:val="24"/>
          <w:szCs w:val="24"/>
          <w:u w:val="single"/>
          <w:lang w:eastAsia="uk-UA"/>
        </w:rPr>
      </w:pPr>
      <w:r w:rsidRPr="007D2659">
        <w:rPr>
          <w:rFonts w:ascii="Times New Roman" w:hAnsi="Times New Roman"/>
          <w:sz w:val="24"/>
          <w:szCs w:val="24"/>
          <w:lang w:eastAsia="uk-UA"/>
        </w:rPr>
        <w:fldChar w:fldCharType="begin"/>
      </w:r>
      <w:r w:rsidRPr="007D2659">
        <w:rPr>
          <w:rFonts w:ascii="Times New Roman" w:hAnsi="Times New Roman"/>
          <w:sz w:val="24"/>
          <w:szCs w:val="24"/>
          <w:lang w:eastAsia="uk-UA"/>
        </w:rPr>
        <w:instrText xml:space="preserve"> HYPERLINK "https://enzym.com.ua/uploads/Rishennia_pdf.pdf" \l "page=1" \o "Сторінка 1" </w:instrText>
      </w:r>
      <w:r w:rsidRPr="007D2659">
        <w:rPr>
          <w:rFonts w:ascii="Times New Roman" w:hAnsi="Times New Roman"/>
          <w:sz w:val="24"/>
          <w:szCs w:val="24"/>
          <w:lang w:eastAsia="uk-UA"/>
        </w:rPr>
      </w:r>
      <w:r w:rsidRPr="007D2659">
        <w:rPr>
          <w:rFonts w:ascii="Times New Roman" w:hAnsi="Times New Roman"/>
          <w:sz w:val="24"/>
          <w:szCs w:val="24"/>
          <w:lang w:eastAsia="uk-UA"/>
        </w:rPr>
        <w:fldChar w:fldCharType="separate"/>
      </w:r>
    </w:p>
    <w:p w14:paraId="01A3D83C" w14:textId="77777777" w:rsidR="00370F25" w:rsidRDefault="00370F25" w:rsidP="007D2659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  <w:r w:rsidRPr="007D2659">
        <w:rPr>
          <w:rFonts w:ascii="Times New Roman" w:hAnsi="Times New Roman"/>
          <w:sz w:val="24"/>
          <w:szCs w:val="24"/>
          <w:lang w:eastAsia="uk-UA"/>
        </w:rPr>
        <w:fldChar w:fldCharType="end"/>
      </w:r>
    </w:p>
    <w:p w14:paraId="05AB1C9D" w14:textId="77777777" w:rsidR="00370F25" w:rsidRDefault="00370F25" w:rsidP="007D2659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</w:p>
    <w:p w14:paraId="107569F6" w14:textId="77777777" w:rsidR="00370F25" w:rsidRDefault="00370F25" w:rsidP="007D2659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</w:p>
    <w:p w14:paraId="036EC6D0" w14:textId="77777777" w:rsidR="00370F25" w:rsidRPr="007D2659" w:rsidRDefault="00370F25" w:rsidP="007D2659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</w:p>
    <w:p w14:paraId="4BCDD5DC" w14:textId="77777777" w:rsidR="00370F25" w:rsidRPr="007D2659" w:rsidRDefault="00370F25" w:rsidP="007D26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 w:rsidRPr="007D2659">
        <w:rPr>
          <w:rFonts w:ascii="Times New Roman" w:hAnsi="Times New Roman"/>
          <w:b/>
          <w:sz w:val="24"/>
          <w:szCs w:val="24"/>
          <w:lang w:eastAsia="uk-UA"/>
        </w:rPr>
        <w:t>Повідомлення</w:t>
      </w:r>
    </w:p>
    <w:p w14:paraId="32924314" w14:textId="3FE727D9" w:rsidR="00370F25" w:rsidRPr="007D2659" w:rsidRDefault="00370F25" w:rsidP="007D26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 w:rsidRPr="007D2659">
        <w:rPr>
          <w:rFonts w:ascii="Times New Roman" w:hAnsi="Times New Roman"/>
          <w:b/>
          <w:sz w:val="24"/>
          <w:szCs w:val="24"/>
          <w:lang w:eastAsia="uk-UA"/>
        </w:rPr>
        <w:t>про рішен</w:t>
      </w:r>
      <w:r>
        <w:rPr>
          <w:rFonts w:ascii="Times New Roman" w:hAnsi="Times New Roman"/>
          <w:b/>
          <w:sz w:val="24"/>
          <w:szCs w:val="24"/>
          <w:lang w:eastAsia="uk-UA"/>
        </w:rPr>
        <w:t>ня загальних зборів учасників Т</w:t>
      </w:r>
      <w:r w:rsidR="00735D3E">
        <w:rPr>
          <w:rFonts w:ascii="Times New Roman" w:hAnsi="Times New Roman"/>
          <w:b/>
          <w:sz w:val="24"/>
          <w:szCs w:val="24"/>
          <w:lang w:eastAsia="uk-UA"/>
        </w:rPr>
        <w:t>з</w:t>
      </w:r>
      <w:r>
        <w:rPr>
          <w:rFonts w:ascii="Times New Roman" w:hAnsi="Times New Roman"/>
          <w:b/>
          <w:sz w:val="24"/>
          <w:szCs w:val="24"/>
          <w:lang w:eastAsia="uk-UA"/>
        </w:rPr>
        <w:t>ОВ</w:t>
      </w:r>
      <w:r w:rsidRPr="007D2659">
        <w:rPr>
          <w:rFonts w:ascii="Times New Roman" w:hAnsi="Times New Roman"/>
          <w:b/>
          <w:sz w:val="24"/>
          <w:szCs w:val="24"/>
          <w:lang w:eastAsia="uk-UA"/>
        </w:rPr>
        <w:t xml:space="preserve"> «</w:t>
      </w:r>
      <w:r>
        <w:rPr>
          <w:rFonts w:ascii="Times New Roman" w:hAnsi="Times New Roman"/>
          <w:b/>
          <w:sz w:val="24"/>
          <w:szCs w:val="24"/>
          <w:lang w:eastAsia="uk-UA"/>
        </w:rPr>
        <w:t>РСП «</w:t>
      </w:r>
      <w:proofErr w:type="spellStart"/>
      <w:r>
        <w:rPr>
          <w:rFonts w:ascii="Times New Roman" w:hAnsi="Times New Roman"/>
          <w:b/>
          <w:sz w:val="24"/>
          <w:szCs w:val="24"/>
          <w:lang w:eastAsia="uk-UA"/>
        </w:rPr>
        <w:t>Шувар</w:t>
      </w:r>
      <w:proofErr w:type="spellEnd"/>
      <w:r w:rsidRPr="007D2659">
        <w:rPr>
          <w:rFonts w:ascii="Times New Roman" w:hAnsi="Times New Roman"/>
          <w:b/>
          <w:sz w:val="24"/>
          <w:szCs w:val="24"/>
          <w:lang w:eastAsia="uk-UA"/>
        </w:rPr>
        <w:t>» щодо обрання суб’єкта аудиторської діяльності для проведення обов’язкового аудиту фінансової звітності Товариства</w:t>
      </w:r>
    </w:p>
    <w:p w14:paraId="3024205F" w14:textId="77777777" w:rsidR="00370F25" w:rsidRDefault="00370F25" w:rsidP="007D2659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</w:p>
    <w:p w14:paraId="74FAA8A3" w14:textId="77777777" w:rsidR="00370F25" w:rsidRDefault="00370F25" w:rsidP="007D2659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</w:p>
    <w:p w14:paraId="4F246408" w14:textId="1E714637" w:rsidR="00370F25" w:rsidRDefault="00370F25" w:rsidP="007D265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Т</w:t>
      </w:r>
      <w:r w:rsidR="00735D3E">
        <w:rPr>
          <w:rFonts w:ascii="Times New Roman" w:hAnsi="Times New Roman"/>
          <w:sz w:val="24"/>
          <w:szCs w:val="24"/>
          <w:lang w:eastAsia="uk-UA"/>
        </w:rPr>
        <w:t>з</w:t>
      </w:r>
      <w:r>
        <w:rPr>
          <w:rFonts w:ascii="Times New Roman" w:hAnsi="Times New Roman"/>
          <w:sz w:val="24"/>
          <w:szCs w:val="24"/>
          <w:lang w:eastAsia="uk-UA"/>
        </w:rPr>
        <w:t>ОВ</w:t>
      </w:r>
      <w:r w:rsidRPr="009D6797">
        <w:rPr>
          <w:rFonts w:ascii="Times New Roman" w:hAnsi="Times New Roman"/>
          <w:sz w:val="24"/>
          <w:szCs w:val="24"/>
          <w:lang w:eastAsia="uk-UA"/>
        </w:rPr>
        <w:t xml:space="preserve"> «</w:t>
      </w:r>
      <w:r>
        <w:rPr>
          <w:rFonts w:ascii="Times New Roman" w:hAnsi="Times New Roman"/>
          <w:sz w:val="24"/>
          <w:szCs w:val="24"/>
          <w:lang w:eastAsia="uk-UA"/>
        </w:rPr>
        <w:t>РСП</w:t>
      </w:r>
      <w:r w:rsidRPr="009D6797">
        <w:rPr>
          <w:rFonts w:ascii="Times New Roman" w:hAnsi="Times New Roman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«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Шувар</w:t>
      </w:r>
      <w:proofErr w:type="spellEnd"/>
      <w:r w:rsidRPr="009D6797">
        <w:rPr>
          <w:rFonts w:ascii="Times New Roman" w:hAnsi="Times New Roman"/>
          <w:sz w:val="24"/>
          <w:szCs w:val="24"/>
          <w:lang w:eastAsia="uk-UA"/>
        </w:rPr>
        <w:t>»</w:t>
      </w:r>
      <w:r w:rsidRPr="007D2659">
        <w:rPr>
          <w:rFonts w:ascii="Times New Roman" w:hAnsi="Times New Roman"/>
          <w:sz w:val="24"/>
          <w:szCs w:val="24"/>
          <w:lang w:eastAsia="uk-UA"/>
        </w:rPr>
        <w:t xml:space="preserve"> (надалі також – Товариство) повідомляє, що </w:t>
      </w:r>
      <w:r w:rsidR="00F27C30">
        <w:rPr>
          <w:rFonts w:ascii="Times New Roman" w:hAnsi="Times New Roman"/>
          <w:sz w:val="24"/>
          <w:szCs w:val="24"/>
          <w:lang w:eastAsia="uk-UA"/>
        </w:rPr>
        <w:t>___________</w:t>
      </w:r>
      <w:r w:rsidRPr="007D2659">
        <w:rPr>
          <w:rFonts w:ascii="Times New Roman" w:hAnsi="Times New Roman"/>
          <w:sz w:val="24"/>
          <w:szCs w:val="24"/>
          <w:lang w:eastAsia="uk-UA"/>
        </w:rPr>
        <w:t xml:space="preserve"> року загальними зборами </w:t>
      </w:r>
      <w:r>
        <w:rPr>
          <w:rFonts w:ascii="Times New Roman" w:hAnsi="Times New Roman"/>
          <w:sz w:val="24"/>
          <w:szCs w:val="24"/>
          <w:lang w:eastAsia="uk-UA"/>
        </w:rPr>
        <w:t>учасників</w:t>
      </w:r>
      <w:r w:rsidRPr="007D2659">
        <w:rPr>
          <w:rFonts w:ascii="Times New Roman" w:hAnsi="Times New Roman"/>
          <w:sz w:val="24"/>
          <w:szCs w:val="24"/>
          <w:lang w:eastAsia="uk-UA"/>
        </w:rPr>
        <w:t xml:space="preserve"> Товариства прийнято рішення про </w:t>
      </w:r>
      <w:r w:rsidR="00F27C30">
        <w:rPr>
          <w:rFonts w:ascii="Times New Roman" w:hAnsi="Times New Roman"/>
          <w:sz w:val="24"/>
          <w:szCs w:val="24"/>
          <w:lang w:eastAsia="uk-UA"/>
        </w:rPr>
        <w:t>продовження співпраці на 2023 рік з</w:t>
      </w:r>
      <w:r w:rsidRPr="007D2659">
        <w:rPr>
          <w:rFonts w:ascii="Times New Roman" w:hAnsi="Times New Roman"/>
          <w:sz w:val="24"/>
          <w:szCs w:val="24"/>
          <w:lang w:eastAsia="uk-UA"/>
        </w:rPr>
        <w:t xml:space="preserve"> суб’єкт</w:t>
      </w:r>
      <w:r w:rsidR="00F27C30">
        <w:rPr>
          <w:rFonts w:ascii="Times New Roman" w:hAnsi="Times New Roman"/>
          <w:sz w:val="24"/>
          <w:szCs w:val="24"/>
          <w:lang w:eastAsia="uk-UA"/>
        </w:rPr>
        <w:t>ом</w:t>
      </w:r>
      <w:r w:rsidRPr="007D2659">
        <w:rPr>
          <w:rFonts w:ascii="Times New Roman" w:hAnsi="Times New Roman"/>
          <w:sz w:val="24"/>
          <w:szCs w:val="24"/>
          <w:lang w:eastAsia="uk-UA"/>
        </w:rPr>
        <w:t xml:space="preserve"> аудиторської діяльності</w:t>
      </w:r>
      <w:r w:rsidR="00F27C30">
        <w:rPr>
          <w:rFonts w:ascii="Times New Roman" w:hAnsi="Times New Roman"/>
          <w:sz w:val="24"/>
          <w:szCs w:val="24"/>
          <w:lang w:eastAsia="uk-UA"/>
        </w:rPr>
        <w:t xml:space="preserve">, </w:t>
      </w:r>
      <w:r w:rsidR="00F27C30" w:rsidRPr="00735D3E">
        <w:rPr>
          <w:rFonts w:ascii="Times New Roman" w:hAnsi="Times New Roman"/>
          <w:sz w:val="24"/>
          <w:szCs w:val="24"/>
          <w:lang w:eastAsia="uk-UA"/>
        </w:rPr>
        <w:t>АУДИТОРСЬКА КОНСАЛТИНГОВА ФІРМА «БІЗНЕС ПАРТНЕРИ», код ЄДРПОУ 37741155</w:t>
      </w:r>
      <w:r w:rsidR="00F27C30">
        <w:rPr>
          <w:rFonts w:ascii="Times New Roman" w:hAnsi="Times New Roman"/>
          <w:sz w:val="24"/>
          <w:szCs w:val="24"/>
          <w:lang w:eastAsia="uk-UA"/>
        </w:rPr>
        <w:t>,</w:t>
      </w:r>
      <w:r w:rsidRPr="007D2659">
        <w:rPr>
          <w:rFonts w:ascii="Times New Roman" w:hAnsi="Times New Roman"/>
          <w:sz w:val="24"/>
          <w:szCs w:val="24"/>
          <w:lang w:eastAsia="uk-UA"/>
        </w:rPr>
        <w:t xml:space="preserve"> для проведення обов’язкового аудиту фінансової звітності Товариства </w:t>
      </w:r>
      <w:r w:rsidR="00F27C30">
        <w:rPr>
          <w:rFonts w:ascii="Times New Roman" w:hAnsi="Times New Roman"/>
          <w:sz w:val="24"/>
          <w:szCs w:val="24"/>
          <w:lang w:eastAsia="uk-UA"/>
        </w:rPr>
        <w:t xml:space="preserve">за результатами конкурсу, проведеного у 2021 році (протокол загальних зборів учасників Товариства від 01.12.2021 р. №011221). </w:t>
      </w:r>
    </w:p>
    <w:p w14:paraId="421E799F" w14:textId="52AA344F" w:rsidR="00370F25" w:rsidRDefault="00370F25" w:rsidP="007D265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735D3E">
        <w:rPr>
          <w:rFonts w:ascii="Times New Roman" w:hAnsi="Times New Roman"/>
          <w:sz w:val="24"/>
          <w:szCs w:val="24"/>
          <w:lang w:eastAsia="uk-UA"/>
        </w:rPr>
        <w:t>Згідно вищевказаного рішення суб’єктом аудиторської діяльності для проведення обов’язкового аудиту фінансової звітності Т</w:t>
      </w:r>
      <w:r w:rsidR="00735D3E" w:rsidRPr="00735D3E">
        <w:rPr>
          <w:rFonts w:ascii="Times New Roman" w:hAnsi="Times New Roman"/>
          <w:sz w:val="24"/>
          <w:szCs w:val="24"/>
          <w:lang w:eastAsia="uk-UA"/>
        </w:rPr>
        <w:t>з</w:t>
      </w:r>
      <w:r w:rsidRPr="00735D3E">
        <w:rPr>
          <w:rFonts w:ascii="Times New Roman" w:hAnsi="Times New Roman"/>
          <w:sz w:val="24"/>
          <w:szCs w:val="24"/>
          <w:lang w:eastAsia="uk-UA"/>
        </w:rPr>
        <w:t>ОВ «РСП ШУВАР» за 202</w:t>
      </w:r>
      <w:r w:rsidR="00F27C30">
        <w:rPr>
          <w:rFonts w:ascii="Times New Roman" w:hAnsi="Times New Roman"/>
          <w:sz w:val="24"/>
          <w:szCs w:val="24"/>
          <w:lang w:eastAsia="uk-UA"/>
        </w:rPr>
        <w:t>2</w:t>
      </w:r>
      <w:r w:rsidRPr="00735D3E">
        <w:rPr>
          <w:rFonts w:ascii="Times New Roman" w:hAnsi="Times New Roman"/>
          <w:sz w:val="24"/>
          <w:szCs w:val="24"/>
          <w:lang w:eastAsia="uk-UA"/>
        </w:rPr>
        <w:t xml:space="preserve"> рік обрано: Товариство з обмеженою відповідальністю АУДИТОРСЬКА КОНСАЛТИНГОВА ФІРМА «БІЗНЕС ПАРТНЕРИ», код ЄДРПОУ 37741155.</w:t>
      </w:r>
      <w:r w:rsidRPr="007D2659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14:paraId="262CA620" w14:textId="77777777" w:rsidR="00370F25" w:rsidRDefault="00370F25" w:rsidP="007D2659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</w:p>
    <w:p w14:paraId="19EDD98B" w14:textId="77777777" w:rsidR="00370F25" w:rsidRDefault="00370F25" w:rsidP="007D2659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</w:p>
    <w:p w14:paraId="54BF5AA6" w14:textId="60CA0535" w:rsidR="00370F25" w:rsidRPr="007D2659" w:rsidRDefault="00735D3E" w:rsidP="007D2659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Загальні збори Учасників</w:t>
      </w:r>
      <w:r w:rsidR="00370F25" w:rsidRPr="007D2659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370F25">
        <w:rPr>
          <w:rFonts w:ascii="Times New Roman" w:hAnsi="Times New Roman"/>
          <w:sz w:val="24"/>
          <w:szCs w:val="24"/>
          <w:lang w:eastAsia="uk-UA"/>
        </w:rPr>
        <w:t>Т</w:t>
      </w:r>
      <w:r>
        <w:rPr>
          <w:rFonts w:ascii="Times New Roman" w:hAnsi="Times New Roman"/>
          <w:sz w:val="24"/>
          <w:szCs w:val="24"/>
          <w:lang w:eastAsia="uk-UA"/>
        </w:rPr>
        <w:t>з</w:t>
      </w:r>
      <w:r w:rsidR="00370F25">
        <w:rPr>
          <w:rFonts w:ascii="Times New Roman" w:hAnsi="Times New Roman"/>
          <w:sz w:val="24"/>
          <w:szCs w:val="24"/>
          <w:lang w:eastAsia="uk-UA"/>
        </w:rPr>
        <w:t>ОВ</w:t>
      </w:r>
      <w:r w:rsidR="00370F25" w:rsidRPr="009D6797">
        <w:rPr>
          <w:rFonts w:ascii="Times New Roman" w:hAnsi="Times New Roman"/>
          <w:sz w:val="24"/>
          <w:szCs w:val="24"/>
          <w:lang w:eastAsia="uk-UA"/>
        </w:rPr>
        <w:t xml:space="preserve"> «</w:t>
      </w:r>
      <w:r w:rsidR="00370F25">
        <w:rPr>
          <w:rFonts w:ascii="Times New Roman" w:hAnsi="Times New Roman"/>
          <w:sz w:val="24"/>
          <w:szCs w:val="24"/>
          <w:lang w:eastAsia="uk-UA"/>
        </w:rPr>
        <w:t>РСП</w:t>
      </w:r>
      <w:r w:rsidR="00370F25" w:rsidRPr="009D6797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370F25">
        <w:rPr>
          <w:rFonts w:ascii="Times New Roman" w:hAnsi="Times New Roman"/>
          <w:sz w:val="24"/>
          <w:szCs w:val="24"/>
          <w:lang w:eastAsia="uk-UA"/>
        </w:rPr>
        <w:t>«</w:t>
      </w:r>
      <w:proofErr w:type="spellStart"/>
      <w:r w:rsidR="00370F25">
        <w:rPr>
          <w:rFonts w:ascii="Times New Roman" w:hAnsi="Times New Roman"/>
          <w:sz w:val="24"/>
          <w:szCs w:val="24"/>
          <w:lang w:eastAsia="uk-UA"/>
        </w:rPr>
        <w:t>Шувар</w:t>
      </w:r>
      <w:proofErr w:type="spellEnd"/>
      <w:r w:rsidR="00370F25" w:rsidRPr="009D6797">
        <w:rPr>
          <w:rFonts w:ascii="Times New Roman" w:hAnsi="Times New Roman"/>
          <w:sz w:val="24"/>
          <w:szCs w:val="24"/>
          <w:lang w:eastAsia="uk-UA"/>
        </w:rPr>
        <w:t>»</w:t>
      </w:r>
    </w:p>
    <w:p w14:paraId="4C057223" w14:textId="77777777" w:rsidR="00370F25" w:rsidRPr="007D2659" w:rsidRDefault="00370F25">
      <w:pPr>
        <w:rPr>
          <w:rFonts w:ascii="Times New Roman" w:hAnsi="Times New Roman"/>
          <w:sz w:val="24"/>
          <w:szCs w:val="24"/>
        </w:rPr>
      </w:pPr>
    </w:p>
    <w:sectPr w:rsidR="00370F25" w:rsidRPr="007D2659" w:rsidSect="00D30A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659"/>
    <w:rsid w:val="00085164"/>
    <w:rsid w:val="00370F25"/>
    <w:rsid w:val="003E1D6B"/>
    <w:rsid w:val="00735D3E"/>
    <w:rsid w:val="0078260F"/>
    <w:rsid w:val="007D2659"/>
    <w:rsid w:val="009D6797"/>
    <w:rsid w:val="00A014C3"/>
    <w:rsid w:val="00D30A23"/>
    <w:rsid w:val="00F2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89DE2D"/>
  <w15:docId w15:val="{D18C588B-AF0B-4EFF-9D18-D34AAD7D0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0A2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7D2659"/>
    <w:rPr>
      <w:rFonts w:cs="Times New Roman"/>
      <w:color w:val="0000FF"/>
      <w:u w:val="single"/>
    </w:rPr>
  </w:style>
  <w:style w:type="character" w:customStyle="1" w:styleId="markedcontent">
    <w:name w:val="markedcontent"/>
    <w:uiPriority w:val="99"/>
    <w:rsid w:val="007D265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45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4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45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685</Words>
  <Characters>391</Characters>
  <Application>Microsoft Office Word</Application>
  <DocSecurity>0</DocSecurity>
  <Lines>3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Володя</dc:creator>
  <cp:keywords/>
  <dc:description/>
  <cp:lastModifiedBy>admin netadmin</cp:lastModifiedBy>
  <cp:revision>5</cp:revision>
  <dcterms:created xsi:type="dcterms:W3CDTF">2021-11-04T08:58:00Z</dcterms:created>
  <dcterms:modified xsi:type="dcterms:W3CDTF">2023-01-16T10:06:00Z</dcterms:modified>
</cp:coreProperties>
</file>